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6D9" w:rsidRPr="00010B18" w:rsidRDefault="005406D9" w:rsidP="005406D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0B18">
        <w:rPr>
          <w:rFonts w:ascii="Times New Roman" w:hAnsi="Times New Roman" w:cs="Times New Roman"/>
          <w:b/>
          <w:sz w:val="24"/>
          <w:szCs w:val="24"/>
        </w:rPr>
        <w:t xml:space="preserve">Методическая разработка урока </w:t>
      </w:r>
      <w:r>
        <w:rPr>
          <w:rFonts w:ascii="Times New Roman" w:hAnsi="Times New Roman" w:cs="Times New Roman"/>
          <w:b/>
          <w:sz w:val="24"/>
          <w:szCs w:val="24"/>
        </w:rPr>
        <w:t xml:space="preserve"> географии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51"/>
        <w:gridCol w:w="6620"/>
      </w:tblGrid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предмета</w:t>
            </w:r>
          </w:p>
        </w:tc>
        <w:tc>
          <w:tcPr>
            <w:tcW w:w="10347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географии</w:t>
            </w:r>
          </w:p>
        </w:tc>
      </w:tr>
      <w:tr w:rsidR="005406D9" w:rsidRPr="00010B18" w:rsidTr="00EB3372">
        <w:trPr>
          <w:trHeight w:val="139"/>
        </w:trPr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0347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406D9" w:rsidRPr="00010B18" w:rsidTr="00EB3372">
        <w:trPr>
          <w:trHeight w:val="192"/>
        </w:trPr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обучения </w:t>
            </w:r>
          </w:p>
        </w:tc>
        <w:tc>
          <w:tcPr>
            <w:tcW w:w="10347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УМК (название учебника, автор, год издания)</w:t>
            </w: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10347" w:type="dxa"/>
          </w:tcPr>
          <w:p w:rsidR="005406D9" w:rsidRPr="00646411" w:rsidRDefault="005406D9" w:rsidP="00EB3372">
            <w:pPr>
              <w:keepNext/>
              <w:keepLines/>
              <w:suppressAutoHyphens/>
              <w:autoSpaceDE w:val="0"/>
              <w:autoSpaceDN w:val="0"/>
              <w:adjustRightInd w:val="0"/>
              <w:spacing w:after="200" w:line="276" w:lineRule="auto"/>
              <w:contextualSpacing/>
              <w:jc w:val="both"/>
              <w:rPr>
                <w:rFonts w:ascii="Times New Roman" w:eastAsia="Calibri" w:hAnsi="Times New Roman" w:cs="Times New Roman"/>
                <w:shd w:val="clear" w:color="auto" w:fill="FFFFFF"/>
              </w:rPr>
            </w:pPr>
            <w:proofErr w:type="spellStart"/>
            <w:r w:rsidRPr="00646411">
              <w:rPr>
                <w:rFonts w:ascii="Times New Roman" w:eastAsia="Calibri" w:hAnsi="Times New Roman" w:cs="Times New Roman"/>
              </w:rPr>
              <w:t>Домогацких</w:t>
            </w:r>
            <w:proofErr w:type="spellEnd"/>
            <w:r w:rsidRPr="00646411">
              <w:rPr>
                <w:rFonts w:ascii="Times New Roman" w:eastAsia="Calibri" w:hAnsi="Times New Roman" w:cs="Times New Roman"/>
              </w:rPr>
              <w:t xml:space="preserve"> Е.М.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,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Алексеевский Н.И.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«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Г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еография.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10 кл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асс»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.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2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ч  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– М.: «</w:t>
            </w:r>
            <w:r w:rsidRPr="00646411">
              <w:rPr>
                <w:rFonts w:ascii="Times New Roman" w:eastAsia="Calibri" w:hAnsi="Times New Roman" w:cs="Times New Roman"/>
              </w:rPr>
              <w:t>Русское слово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»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,</w:t>
            </w: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5406D9" w:rsidRDefault="005406D9" w:rsidP="00EB3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Атлас. География. 10 класс – М: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  <w:r w:rsidRPr="00646411">
              <w:rPr>
                <w:rFonts w:ascii="Times New Roman" w:eastAsia="Calibri" w:hAnsi="Times New Roman" w:cs="Times New Roman"/>
                <w:shd w:val="clear" w:color="auto" w:fill="FFFFFF"/>
              </w:rPr>
              <w:t>«Дрофа»</w:t>
            </w:r>
            <w:r>
              <w:rPr>
                <w:rFonts w:ascii="Times New Roman" w:eastAsia="Calibri" w:hAnsi="Times New Roman" w:cs="Times New Roman"/>
                <w:shd w:val="clear" w:color="auto" w:fill="FFFFFF"/>
              </w:rPr>
              <w:t>,2016</w:t>
            </w:r>
          </w:p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обучения (базовый, углубленный, профильный)</w:t>
            </w:r>
          </w:p>
        </w:tc>
        <w:tc>
          <w:tcPr>
            <w:tcW w:w="10347" w:type="dxa"/>
          </w:tcPr>
          <w:p w:rsidR="005406D9" w:rsidRPr="00010B18" w:rsidRDefault="005406D9" w:rsidP="00EB3372">
            <w:pPr>
              <w:shd w:val="clear" w:color="auto" w:fill="FFFFFF"/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</w:tr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347" w:type="dxa"/>
          </w:tcPr>
          <w:p w:rsidR="00AA1E31" w:rsidRDefault="003724AD" w:rsidP="00EB3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4AD">
              <w:rPr>
                <w:rFonts w:ascii="Times New Roman" w:hAnsi="Times New Roman" w:cs="Times New Roman"/>
                <w:sz w:val="24"/>
                <w:szCs w:val="24"/>
              </w:rPr>
              <w:t xml:space="preserve">Россия на политической карте мира, в мировом хозяйстве, системе международных финансово-экономических и политических отношений. Отрасли международной специализации России. </w:t>
            </w:r>
          </w:p>
          <w:p w:rsidR="005406D9" w:rsidRPr="00FE4228" w:rsidRDefault="003724AD" w:rsidP="00EB3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4A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5 «Анализ и объяснение особенностей современного геополитического и геоэкономического положения России»</w:t>
            </w:r>
          </w:p>
          <w:p w:rsidR="005406D9" w:rsidRPr="00010B18" w:rsidRDefault="005406D9" w:rsidP="00EB33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часов, отведенное на изучение темы</w:t>
            </w:r>
          </w:p>
        </w:tc>
        <w:tc>
          <w:tcPr>
            <w:tcW w:w="10347" w:type="dxa"/>
          </w:tcPr>
          <w:p w:rsidR="005406D9" w:rsidRPr="00010B18" w:rsidRDefault="005406D9" w:rsidP="00EB337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Цель урока</w:t>
            </w:r>
          </w:p>
        </w:tc>
        <w:tc>
          <w:tcPr>
            <w:tcW w:w="10347" w:type="dxa"/>
          </w:tcPr>
          <w:p w:rsidR="005406D9" w:rsidRPr="00010B18" w:rsidRDefault="005406D9" w:rsidP="00DF76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76B1" w:rsidRPr="00DF76B1">
              <w:rPr>
                <w:rFonts w:ascii="Times New Roman" w:hAnsi="Times New Roman" w:cs="Times New Roman"/>
                <w:sz w:val="24"/>
                <w:szCs w:val="24"/>
              </w:rPr>
              <w:t>определить геополитическое и экономическое значение России в мире</w:t>
            </w:r>
          </w:p>
        </w:tc>
      </w:tr>
      <w:tr w:rsidR="005406D9" w:rsidRPr="00DF76B1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Задачи урока</w:t>
            </w:r>
          </w:p>
        </w:tc>
        <w:tc>
          <w:tcPr>
            <w:tcW w:w="10347" w:type="dxa"/>
          </w:tcPr>
          <w:p w:rsidR="005406D9" w:rsidRPr="00DF76B1" w:rsidRDefault="005406D9" w:rsidP="00DF76B1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76B1">
              <w:rPr>
                <w:rFonts w:ascii="Times New Roman" w:hAnsi="Times New Roman" w:cs="Times New Roman"/>
                <w:i/>
                <w:sz w:val="24"/>
                <w:szCs w:val="24"/>
              </w:rPr>
              <w:t>обучающая</w:t>
            </w:r>
            <w:proofErr w:type="gramEnd"/>
            <w:r w:rsidRPr="00DF76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DF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DF76B1" w:rsidRPr="00DF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ормировать образ России с точки зрения  геополитических и внешнеэкономических аспектов</w:t>
            </w:r>
            <w:r w:rsidRPr="00FE42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406D9" w:rsidRPr="00DF76B1" w:rsidRDefault="005406D9" w:rsidP="00DF76B1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76B1">
              <w:rPr>
                <w:rFonts w:ascii="Times New Roman" w:hAnsi="Times New Roman" w:cs="Times New Roman"/>
                <w:i/>
                <w:sz w:val="24"/>
                <w:szCs w:val="24"/>
              </w:rPr>
              <w:t>развивающая</w:t>
            </w:r>
            <w:proofErr w:type="gramEnd"/>
            <w:r w:rsidRPr="00DF76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</w:t>
            </w:r>
            <w:r w:rsidR="00DF76B1" w:rsidRPr="00DF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аналитические,  прогностические, картографические умения, умения работать в группе, коммуникативные умения</w:t>
            </w:r>
            <w:r w:rsidRPr="00FE422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DF76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76B1" w:rsidRPr="00DF76B1" w:rsidRDefault="005406D9" w:rsidP="00DF76B1">
            <w:pPr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F76B1">
              <w:rPr>
                <w:rFonts w:ascii="Times New Roman" w:hAnsi="Times New Roman" w:cs="Times New Roman"/>
                <w:i/>
                <w:sz w:val="24"/>
                <w:szCs w:val="24"/>
              </w:rPr>
              <w:t>воспитывающая</w:t>
            </w:r>
            <w:proofErr w:type="gramEnd"/>
            <w:r w:rsidRPr="00DF76B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F76B1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DF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оспитывать гражданскую позицию, </w:t>
            </w:r>
            <w:r w:rsidR="00DF76B1" w:rsidRPr="00DF7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патриотизм</w:t>
            </w:r>
          </w:p>
          <w:p w:rsidR="005406D9" w:rsidRPr="00010B18" w:rsidRDefault="005406D9" w:rsidP="00DF76B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0347" w:type="dxa"/>
          </w:tcPr>
          <w:p w:rsidR="00014447" w:rsidRPr="00014447" w:rsidRDefault="00014447" w:rsidP="0001444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Россия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на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политической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карте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мира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.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Изменение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географического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положения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во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времени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014447" w:rsidRPr="00014447" w:rsidRDefault="00014447" w:rsidP="0001444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Экономико-географическая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история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роль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России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в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мировом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хозяйстве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  <w:p w:rsidR="005406D9" w:rsidRPr="00014447" w:rsidRDefault="00014447" w:rsidP="0001444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Россия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на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современной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политической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и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экономической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карте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proofErr w:type="spellStart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мира</w:t>
            </w:r>
            <w:proofErr w:type="spellEnd"/>
            <w:r w:rsidRPr="00014447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.</w:t>
            </w:r>
          </w:p>
        </w:tc>
      </w:tr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Техническое обеспечение урока</w:t>
            </w:r>
          </w:p>
        </w:tc>
        <w:tc>
          <w:tcPr>
            <w:tcW w:w="10347" w:type="dxa"/>
          </w:tcPr>
          <w:p w:rsidR="005406D9" w:rsidRPr="00010B18" w:rsidRDefault="00DF76B1" w:rsidP="00EB3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Политическая карта мира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406D9" w:rsidRPr="00010B18">
              <w:rPr>
                <w:rFonts w:ascii="Times New Roman" w:hAnsi="Times New Roman" w:cs="Times New Roman"/>
                <w:sz w:val="24"/>
                <w:szCs w:val="24"/>
              </w:rPr>
              <w:t>компьютер, и</w:t>
            </w:r>
            <w:r w:rsidR="005406D9">
              <w:rPr>
                <w:rFonts w:ascii="Times New Roman" w:hAnsi="Times New Roman" w:cs="Times New Roman"/>
                <w:sz w:val="24"/>
                <w:szCs w:val="24"/>
              </w:rPr>
              <w:t xml:space="preserve">нтернет, </w:t>
            </w:r>
            <w:r w:rsidR="005406D9" w:rsidRPr="00FE4228">
              <w:rPr>
                <w:rFonts w:ascii="Times New Roman" w:hAnsi="Times New Roman" w:cs="Times New Roman"/>
                <w:sz w:val="24"/>
                <w:szCs w:val="24"/>
              </w:rPr>
              <w:t>презентация, учебник, ат</w:t>
            </w:r>
            <w:r w:rsidR="005406D9">
              <w:rPr>
                <w:rFonts w:ascii="Times New Roman" w:hAnsi="Times New Roman" w:cs="Times New Roman"/>
                <w:sz w:val="24"/>
                <w:szCs w:val="24"/>
              </w:rPr>
              <w:t>ласы, политическая карта мира,</w:t>
            </w:r>
            <w:r w:rsidR="005406D9" w:rsidRPr="00FE4228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дополнительная</w:t>
            </w:r>
            <w:r w:rsidR="005406D9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литература, интерактивная </w:t>
            </w:r>
            <w:r w:rsidR="005406D9" w:rsidRPr="00FE4228">
              <w:rPr>
                <w:rFonts w:ascii="Times New Roman" w:hAnsi="Times New Roman" w:cs="Times New Roman"/>
                <w:sz w:val="24"/>
                <w:szCs w:val="24"/>
              </w:rPr>
              <w:t>доска.</w:t>
            </w:r>
            <w:proofErr w:type="gramEnd"/>
          </w:p>
        </w:tc>
      </w:tr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Дополнительное методическое и дидактическое обеспечение урока </w:t>
            </w:r>
          </w:p>
        </w:tc>
        <w:tc>
          <w:tcPr>
            <w:tcW w:w="10347" w:type="dxa"/>
          </w:tcPr>
          <w:p w:rsidR="005406D9" w:rsidRPr="00010B18" w:rsidRDefault="00A05B2C" w:rsidP="00EB3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58B4" w:rsidRPr="00CD58B4">
              <w:rPr>
                <w:rFonts w:ascii="Times New Roman" w:hAnsi="Times New Roman" w:cs="Times New Roman"/>
                <w:sz w:val="24"/>
                <w:szCs w:val="24"/>
              </w:rPr>
              <w:t>http://mygeog.ru/elektronnoe-posobie-10-11-klass</w:t>
            </w:r>
          </w:p>
        </w:tc>
        <w:bookmarkStart w:id="0" w:name="_GoBack"/>
        <w:bookmarkEnd w:id="0"/>
      </w:tr>
      <w:tr w:rsidR="005406D9" w:rsidRPr="00010B18" w:rsidTr="00EB3372">
        <w:tc>
          <w:tcPr>
            <w:tcW w:w="3936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18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</w:p>
        </w:tc>
        <w:tc>
          <w:tcPr>
            <w:tcW w:w="10347" w:type="dxa"/>
          </w:tcPr>
          <w:p w:rsidR="005406D9" w:rsidRPr="00010B18" w:rsidRDefault="005406D9" w:rsidP="00EB337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ИКТ-технологии</w:t>
            </w:r>
            <w:proofErr w:type="gramEnd"/>
            <w:r w:rsidRPr="00010B18">
              <w:rPr>
                <w:rFonts w:ascii="Times New Roman" w:hAnsi="Times New Roman" w:cs="Times New Roman"/>
                <w:sz w:val="24"/>
                <w:szCs w:val="24"/>
              </w:rPr>
              <w:t>, технология развития критического мышления</w:t>
            </w:r>
          </w:p>
        </w:tc>
      </w:tr>
    </w:tbl>
    <w:p w:rsidR="005406D9" w:rsidRDefault="005406D9" w:rsidP="005406D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406D9" w:rsidRDefault="005406D9" w:rsidP="005406D9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406D9" w:rsidRDefault="005406D9" w:rsidP="005406D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210"/>
        <w:tblW w:w="5402" w:type="pct"/>
        <w:tblCellSpacing w:w="0" w:type="dxa"/>
        <w:tblBorders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0204"/>
      </w:tblGrid>
      <w:tr w:rsidR="00340C64" w:rsidRPr="00D86BEB" w:rsidTr="00EB3372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  <w:hideMark/>
          </w:tcPr>
          <w:p w:rsidR="00202428" w:rsidRPr="00014447" w:rsidRDefault="00014447" w:rsidP="0002342C">
            <w:pPr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44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Сценарий урока.</w:t>
            </w:r>
          </w:p>
          <w:p w:rsidR="00014447" w:rsidRPr="00014447" w:rsidRDefault="00014447" w:rsidP="0002342C">
            <w:pPr>
              <w:spacing w:after="0" w:line="240" w:lineRule="auto"/>
              <w:textAlignment w:val="baseline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4447">
              <w:rPr>
                <w:rFonts w:ascii="Times New Roman" w:hAnsi="Times New Roman" w:cs="Times New Roman"/>
                <w:b/>
                <w:sz w:val="24"/>
                <w:szCs w:val="24"/>
              </w:rPr>
              <w:t>1.Организационный момент.</w:t>
            </w:r>
          </w:p>
          <w:p w:rsidR="00340C64" w:rsidRPr="00202428" w:rsidRDefault="00340C64" w:rsidP="0002342C">
            <w:pPr>
              <w:spacing w:after="0" w:line="240" w:lineRule="auto"/>
              <w:textAlignment w:val="baseline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444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6BEB">
              <w:rPr>
                <w:rFonts w:ascii="Times New Roman" w:hAnsi="Times New Roman" w:cs="Times New Roman"/>
                <w:b/>
                <w:sz w:val="24"/>
                <w:szCs w:val="24"/>
              </w:rPr>
              <w:t>Изучение нового материала.</w:t>
            </w:r>
          </w:p>
          <w:p w:rsidR="0002342C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- Звучит Гимн России. 2мин. Вы не раз слышали гимн, этой страны. Дайте её официальное название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r w:rsidR="0002342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D86BEB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Объявление темы, цели и задач урока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«Экономико-географическое и геополитическое положение России».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Сегодня нам предстоит дать оценку экономико-географического положения страны. Для развития любого государства важны выгодное экономико-географическое и геополитическое положения.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2342C">
              <w:rPr>
                <w:rFonts w:ascii="Times New Roman" w:hAnsi="Times New Roman" w:cs="Times New Roman"/>
                <w:sz w:val="24"/>
                <w:szCs w:val="24"/>
              </w:rPr>
              <w:t>2)Актуализация знаний.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1. Для начала </w:t>
            </w:r>
            <w:r w:rsidR="00014447">
              <w:rPr>
                <w:rFonts w:ascii="Times New Roman" w:hAnsi="Times New Roman" w:cs="Times New Roman"/>
                <w:sz w:val="24"/>
                <w:szCs w:val="24"/>
              </w:rPr>
              <w:t xml:space="preserve"> вспомните определение понятия «э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014447">
              <w:rPr>
                <w:rFonts w:ascii="Times New Roman" w:hAnsi="Times New Roman" w:cs="Times New Roman"/>
                <w:sz w:val="24"/>
                <w:szCs w:val="24"/>
              </w:rPr>
              <w:t>номико-географическое положение»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- Экономико-географическое положение - это положение любого экономико-географического объект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района, города, производственного предприятия, страны) по отношению к другим объектам, имеющим значение для его экономического развития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-2. Кто ввел понятие ЭГП?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- Понятие ЭГП ввел в науку ученый, теоретик, популяризатор географической науки Н.Н. </w:t>
            </w:r>
            <w:proofErr w:type="spell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Баранский</w:t>
            </w:r>
            <w:proofErr w:type="spell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3. Верно ли утверждение, что ЭГП России значительно изменилось по сравнению с ЭГП СССР? Докажите свое утверждение.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- Уровни ЭГП стран: Напомню вам, что как и любые географические положения ЭГП можно рассматривать на трех уровнях: микроуровень – это уровень ближайшего окружения объекта; Оценка границ, их отдельных участков, отношения с пограничными государствами, транспортные пути, пересекающие границы, жизнь людей в приграничных районах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езоуровень</w:t>
            </w:r>
            <w:proofErr w:type="spell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– региональное положение объект; Оценка положения по отношению к крупным регионам мира, группам стран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акроуровень – т.е. положение объекта с глобальной точки зрения. Оценка положения страны по отношению к главным центрам мировой политики, экономики, торговли. 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4. По каким компонентам проводится анализ экономико-географического положения?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5. Связано ли ЭГП с географическим положением государства?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ЭГП имеет физико-географическую основу. Так в пределах РФ благоприятными предпосылками для ЭГП обладают территории, примыкающие к незамерзающим морям, устьям крупных рек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или водораздельные участки, где сближаются верховья речных систем, и т.д. Такими территориями являются западные, южные и центральные районы европейской части страны.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На ЭГП также оказывает влияние степень пространственной дифференциации физико-географической среды. Чем разнообразнее по природным условиям территория, тем сильнее различия в направлениях хозяйственной деятельности тех или иных участков этой территории и тем существеннее различия в их ЭГП относительно источников сырья, рынков сбыта готовой продукции, основных транспортных коммуникаций.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6. Можно ли, не зная экономико-географического положения страны, оценить ее геополитические проблемы? Докажите свое утверждение.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- Геополитическое положение – положение страны по отношению к другим государствам или политическим объектам (к </w:t>
            </w:r>
            <w:proofErr w:type="spell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военно</w:t>
            </w:r>
            <w:proofErr w:type="spell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– политическим группировкам, очагам международной напряженности, военных конфликтов)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7. Подумайте, как 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связаны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ЭГП и транспортно-географическое положение?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Транспортно-географическое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положение-оценивает особенности и возможности транспортных связей с другими странами. </w:t>
            </w:r>
          </w:p>
          <w:p w:rsidR="00340C64" w:rsidRPr="00D86BEB" w:rsidRDefault="0002342C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40C64" w:rsidRPr="00D86BEB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группах, презентация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1группа. Россия на политиче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ской карте мира. Изме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нение географического положения России во времени. Характери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стика современных границ государства. Современное геополи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тическое 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положение России.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2группа. Россия в мировом хо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зяйстве и международном географическом разделении труда; гео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графия отраслей ее международной спе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циализации. 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3группа.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Характеристика совре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менного этапа преоб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разований закрытой экономики прошлого в открытую экономику будущего. Россия в системе международ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финансово-экономических и поли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тических отношений. 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4группа. Особенности географии и структуры междуна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родной торговли. Круп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нейшие торговые парт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неры России. Структура внешнеторгового ба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ланса. 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5группа. Основные фор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мы внешних экономи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ческих связей. Участие России в международ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отраслевых и ре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гиональных организа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циях. Россия и страны Содружества незави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>симых государств (СНГ). Участие России в Международных со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циально-экономических и </w:t>
            </w:r>
            <w:proofErr w:type="spell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проектах.</w:t>
            </w:r>
          </w:p>
          <w:p w:rsidR="00340C64" w:rsidRPr="00D86BEB" w:rsidRDefault="0002342C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4)</w:t>
            </w:r>
            <w:r w:rsidR="00340C64" w:rsidRPr="00D86BE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Практическая работа № 5 «Анализ и объяснение особенностей современного геополитического и геоэкономического положения России»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Цель: </w:t>
            </w: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Научить учащихся оценивать ПГП страны, выявлять положительные и отрицательные черты геополитического и геоэкономического положения, отмечать изменения геополитического положения во времени, выявлять тенденции развития.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Ход работы: </w:t>
            </w: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Используя карты атласа и справочную литературу, выполнить письменное описание геополитического и геоэкономического положения страны по плану: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1.Политическая и экономическая оценка государственных границ: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уровень экономического развития соседних стран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принадлежность соседних стран к политическим и экономическим блокам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принадлежность России к политическим и экономическим группировкам и блокам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г) стратегическая оценка государственной границы, возможных рисков и угроз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Отношение к транспортным путям, рынкам сырья и сбыта продукции: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возможность использования морского и речного транспорта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торговые отношения и другие экономические связи с соседними странами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обеспеченность страны сырьем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Отношение к «горячим точкам» планеты: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прямое или косвенное отношение страны к региональным конфликтам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военно-стратегический потенциал и наличие военных баз за рубежом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отношение правительства страны к международной разрядке, разоружению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 Общая оценка геополитического и геоэкономического положения страны на современном этапе.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5. Прогноз тенденций дальнейших процессов геополитики и </w:t>
            </w:r>
            <w:proofErr w:type="spellStart"/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геоэкономики</w:t>
            </w:r>
            <w:proofErr w:type="spellEnd"/>
            <w:r w:rsidRPr="00D86B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40C64" w:rsidRPr="00D86BEB" w:rsidRDefault="0002342C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3. </w:t>
            </w:r>
            <w:r w:rsidR="0001444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Рефлексия </w:t>
            </w:r>
            <w:r w:rsidR="00340C64" w:rsidRPr="00D86BE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014447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метод пяти пальцев</w:t>
            </w:r>
            <w:r w:rsidR="00340C64" w:rsidRPr="00D86BEB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340C64" w:rsidRPr="001936E8" w:rsidRDefault="00340C64" w:rsidP="00023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1936E8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Обведите свою левую ладонь. Затем на каждом пальце знаками плюс и минус оцените свою работу на уроке, согласно следующим показателям:</w:t>
            </w:r>
          </w:p>
          <w:p w:rsidR="00340C64" w:rsidRPr="001936E8" w:rsidRDefault="00340C64" w:rsidP="00023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FFFFFF"/>
                <w:kern w:val="1"/>
                <w:sz w:val="24"/>
                <w:szCs w:val="24"/>
                <w:lang w:eastAsia="ru-RU"/>
              </w:rPr>
            </w:pPr>
            <w:r w:rsidRPr="00014447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М</w:t>
            </w:r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(мизинец) – мыслительный процесс. «Я сегодня получил достаточный объем знаний и опыт благодаря своей работе»</w:t>
            </w:r>
          </w:p>
          <w:p w:rsidR="00340C64" w:rsidRPr="001936E8" w:rsidRDefault="00340C64" w:rsidP="00023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FFFFFF"/>
                <w:kern w:val="1"/>
                <w:sz w:val="24"/>
                <w:szCs w:val="24"/>
                <w:lang w:eastAsia="ru-RU"/>
              </w:rPr>
            </w:pPr>
            <w:r w:rsidRPr="00014447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Б</w:t>
            </w:r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безымянный</w:t>
            </w:r>
            <w:proofErr w:type="gramEnd"/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) – близость цели. «Я достиг цели урока»</w:t>
            </w:r>
          </w:p>
          <w:p w:rsidR="00340C64" w:rsidRPr="001936E8" w:rsidRDefault="00340C64" w:rsidP="00023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FFFFFF"/>
                <w:kern w:val="1"/>
                <w:sz w:val="24"/>
                <w:szCs w:val="24"/>
                <w:lang w:eastAsia="ru-RU"/>
              </w:rPr>
            </w:pPr>
            <w:proofErr w:type="gramStart"/>
            <w:r w:rsidRPr="00014447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С</w:t>
            </w:r>
            <w:proofErr w:type="gramEnd"/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(средний) – состояние духа. «Сегодня на уроке у меня было хорошее настроение»</w:t>
            </w:r>
          </w:p>
          <w:p w:rsidR="00340C64" w:rsidRPr="001936E8" w:rsidRDefault="00340C64" w:rsidP="00023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FFFFFF"/>
                <w:kern w:val="1"/>
                <w:sz w:val="24"/>
                <w:szCs w:val="24"/>
                <w:lang w:eastAsia="ru-RU"/>
              </w:rPr>
            </w:pPr>
            <w:r w:rsidRPr="00014447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У</w:t>
            </w:r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указательный</w:t>
            </w:r>
            <w:proofErr w:type="gramEnd"/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) – услуга, помощь. «Я сегодня оказа</w:t>
            </w:r>
            <w:r w:rsidR="00014447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л помощь своему однокласснику (</w:t>
            </w:r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своим одноклассникам) разобраться в теме»</w:t>
            </w:r>
          </w:p>
          <w:p w:rsidR="00340C64" w:rsidRPr="001936E8" w:rsidRDefault="00340C64" w:rsidP="000234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</w:pPr>
            <w:r w:rsidRPr="00014447">
              <w:rPr>
                <w:rFonts w:ascii="Times New Roman" w:eastAsia="Arial Unicode MS" w:hAnsi="Times New Roman" w:cs="Times New Roman"/>
                <w:b/>
                <w:bCs/>
                <w:kern w:val="1"/>
                <w:sz w:val="24"/>
                <w:szCs w:val="24"/>
                <w:lang w:eastAsia="ru-RU"/>
              </w:rPr>
              <w:t>Б!</w:t>
            </w:r>
            <w:r w:rsidRPr="001936E8">
              <w:rPr>
                <w:rFonts w:ascii="Times New Roman" w:eastAsia="Arial Unicode MS" w:hAnsi="Times New Roman" w:cs="Times New Roman"/>
                <w:color w:val="FF0000"/>
                <w:kern w:val="1"/>
                <w:sz w:val="24"/>
                <w:szCs w:val="24"/>
                <w:lang w:eastAsia="ru-RU"/>
              </w:rPr>
              <w:t xml:space="preserve"> </w:t>
            </w:r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(</w:t>
            </w:r>
            <w:proofErr w:type="gramStart"/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>большой</w:t>
            </w:r>
            <w:proofErr w:type="gramEnd"/>
            <w:r w:rsidRPr="001936E8">
              <w:rPr>
                <w:rFonts w:ascii="Times New Roman" w:eastAsia="Arial Unicode MS" w:hAnsi="Times New Roman" w:cs="Times New Roman"/>
                <w:color w:val="000000"/>
                <w:kern w:val="1"/>
                <w:sz w:val="24"/>
                <w:szCs w:val="24"/>
                <w:lang w:eastAsia="ru-RU"/>
              </w:rPr>
              <w:t xml:space="preserve">) – бодрость, физическая форма. « Самочувствие мое на уроке было хорошим, комфортным» </w:t>
            </w:r>
          </w:p>
          <w:p w:rsidR="0002342C" w:rsidRDefault="0002342C" w:rsidP="0002342C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340C64" w:rsidRPr="00D86BEB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>: параграф 29, на к/к нанести границы РФ и административное деление</w:t>
            </w:r>
            <w:proofErr w:type="gramStart"/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> ,</w:t>
            </w:r>
            <w:proofErr w:type="gramEnd"/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по темам:</w:t>
            </w:r>
            <w:r w:rsidR="000144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0C64" w:rsidRPr="00D86BEB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Определить роль России в мировом производстве важнейших видов промышленной и сельскохозяйственной продукции, размещение отраслей международной специализации России, объемы экспорта продукции данных отраслей (какая из них является главной отраслью по инвалютным поступлениям?)</w:t>
            </w:r>
            <w:proofErr w:type="gramStart"/>
            <w:r w:rsidR="00340C64" w:rsidRPr="00D86BEB">
              <w:rPr>
                <w:rFonts w:ascii="Times New Roman" w:hAnsi="Times New Roman" w:cs="Times New Roman"/>
                <w:bCs/>
                <w:sz w:val="24"/>
                <w:szCs w:val="24"/>
              </w:rPr>
              <w:t>,к</w:t>
            </w:r>
            <w:proofErr w:type="gramEnd"/>
            <w:r w:rsidR="00340C64" w:rsidRPr="00D86B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омпании-экспортёры и главные страны-импортёры по каждой из отраслей. </w:t>
            </w:r>
          </w:p>
          <w:p w:rsidR="00340C64" w:rsidRPr="00D86BEB" w:rsidRDefault="0002342C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234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5.Итог урока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40C64" w:rsidRPr="00D86BEB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Дополнительный материал для групп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1группа 1. Что такое Федеративное государство? 2. Россия является суверенным государством? Что такое суверенитет? 3. Россия – президентско-парламентская республика. 4. Почему географическое положение России называют уникальным? 5.Сравните территорию России с другими государствами и материками 6. Проведите оценку географического положения и большой протяженности России с точки зрения его влияния на экономическое развитие страны. Перечислите благоприятные и неблагоприятные особенности географического положения. 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2группа 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Президент Российской Федерации Владимир Владимирович Путин – президент Российской Федерации - согласно действующей Конституции, глава государства, гарант Конституции России, прав и свобод человека и гражданина, Верховный Главнокомандующий Вооружёнными Силами Российской Федерации. Должность занимает с 7 мая 2012 года, </w:t>
            </w:r>
            <w:proofErr w:type="gramStart"/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>избран</w:t>
            </w:r>
            <w:proofErr w:type="gramEnd"/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на 4 года. 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Государственный флаг РФ – официальный государственный символ. Этот официальный отличительный знак государства, описание которого устанавливается законом, является символом суверенитета государства. Дата принятия:08.12.2000г. 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Государственный герб РФ является официальной эмблемой государства. Описание: </w:t>
            </w:r>
            <w:proofErr w:type="gramStart"/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>Государственный герб РФ представляет собой изображение золотого двуглавого орла, помещенного на красном геральдическом щите; над орлом - три исторические короны Петра Великого (над головами - две малые и над ними - одна большего размера); в лапах орла - скипетр и держава, олицетворяющие государственную власть и единое государство; на груди орла на красном щите - всадник, поражающий копьем дракона Дата принятия:</w:t>
            </w:r>
            <w:proofErr w:type="gramEnd"/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Президентом - 30.11.1993; Думой - 20.12.2000. Национальная валюта: рубль 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3группа 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Путешественник И. Д. Черский писал: «Если бы люди не путешествовали, как бы они узнали о красоте мира, о красоте дел человеческих?» 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>1. Когда возникло древнерусское государство? В 882 г., когда два крупнейших города – Новгород и Киев оказались под властью одной княжеской династии – Рюриковичей. 2 . «</w:t>
            </w:r>
            <w:proofErr w:type="gramStart"/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>Предком</w:t>
            </w:r>
            <w:proofErr w:type="gramEnd"/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» каких современных государств была Древняя Русь? России, Белоруссии, Украины. Да, территория России исторически начала складываться за счёт расширения Московского княжества: вначале путём присоединения других русских княжеств, а затем - присоединения земель, очень слабозаселённых или населённых другими народами. Заселение новых территорий влекло за </w:t>
            </w:r>
            <w:r w:rsidR="00340C64" w:rsidRPr="00D86B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собой строительство новых городов - укреплённых центров, организацию сбора дани с местного населения. Почти шесть веков, с XIV по ХХ, происходило постоянное расширение территории России. 3. В какой исторический период формировалась Российская империя? Какими причинами объясняется этот исторический процесс? В течение 450 лет со времен правления Ивана III (1462-1505) Россия медленно, но верно расширяла свои границы, пока не превратилась в самую обширную империю в мире. Главные причины – территориальная экспансия и стремление правителей страны объединить земли под единым началом. 4. 1917 г. - Февральская и Октябрьская революции. Отречение от престола императора Николая II. Крах Российской империи и образование в 1922 г. СССР 5. 1991 г. – прекращение существования СССР, изменение политического устройства России, формирование новых суверенных государств из бывших республик СССР. 6.Образование дружественного объединения стран СНГ (Содружество Независимых Государств)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4 группа Геополитическое положение России очень сложное. С военно-стратегической точки зрения оно не очень выгодно, поскольку Россия находится между двумя крупными военными «полюсами». На западе с нашей страной граничат государства — члены военного блока НАТО. На юго-востоке Россия соседствует с Китаем, военная оснащенность которого постоянно растет. С экономической точки зрения сложность положения России определяется ее местом между тремя мощными экономическими центрами: на западе это расширяющийся Европейский союз, на востоке и юго-востоке — Япония и Китай. Велика протяженность сухопутных границ России, причем геополитическое положение России стало несколько иным, чем то, которое она имела, будучи в составе СССР. После распада СССР у России формально не изменилось – число соседей. Их четырнадцать (и еще с двумя соседними государствами РФ имеет только морские границы – с Японией и США). В последнее время поднимаются на официальном и неофициальном уровнях претензии к России: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Японии хочет заполучить южные острова Курильской дуги (острова Кунашир, Шикотан, </w:t>
            </w:r>
            <w:proofErr w:type="spell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Хабошан</w:t>
            </w:r>
            <w:proofErr w:type="spell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, Итуруп). Они для Японии являются северными. В Эстонии – Печорский район (на территории России – Псковская область)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Латвии – </w:t>
            </w:r>
            <w:proofErr w:type="spell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Пыталовский</w:t>
            </w:r>
            <w:proofErr w:type="spell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район (--).В Финляндии – на земле Карелии – </w:t>
            </w:r>
            <w:proofErr w:type="spell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Корельский</w:t>
            </w:r>
            <w:proofErr w:type="spell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перешеек и некоторые острова в Финском заливе. Представляется очевидным ухудшение политик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и ЭГП России за последние годы. Государства Балтии, Белоруссии, Украины как бы отгородили Россию от стран Европы. Между тем, из России в страны Западной и Восточной Европы протянута сеть газо- и нефтепроводов. </w:t>
            </w:r>
          </w:p>
          <w:p w:rsidR="00340C64" w:rsidRPr="00D86BEB" w:rsidRDefault="00340C64" w:rsidP="0002342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5 группа</w:t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нешне - экономические связи России. На рубеже XXI века внешнеэкономические связи России переживают сложный период глубоких качественных преобразований, связанных с осуществлением реформ и поиском путей интегрирования в систему мирохозяйственных отношений. Анализ этих процессов предполагает широкий и комплексный подход к оценке многих явлений современности, возникающих как в мировом хозяйстве и международных отношениях.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>Экспорт и Импорт Основу российского экспорта в государства вне СНГ составляют топливо (нефть и газ — в Германию, Италию, Францию, уголь — в Японию), сырье и полуфабрикаты (каучук — в Китай, Корею, Венгрию, черные металлы — в Великобританию и США, алюминий — в Японию, медь — в Германию и Нидерланды, лес — в Японию и Китай, рыбу — в США, Японию, Китай).</w:t>
            </w:r>
            <w:proofErr w:type="gramEnd"/>
            <w:r w:rsidRPr="00D86BEB">
              <w:rPr>
                <w:rFonts w:ascii="Times New Roman" w:hAnsi="Times New Roman" w:cs="Times New Roman"/>
                <w:sz w:val="24"/>
                <w:szCs w:val="24"/>
              </w:rPr>
              <w:t xml:space="preserve"> Импортируются в основном сельскохозяйственная продукция, машины и оборудование, металлы и руды металлов. </w:t>
            </w:r>
            <w:r w:rsidRPr="00D86BE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340C64" w:rsidRPr="00340C64" w:rsidRDefault="00340C64" w:rsidP="0002342C">
      <w:pPr>
        <w:pStyle w:val="a4"/>
        <w:spacing w:line="240" w:lineRule="auto"/>
        <w:ind w:left="1080"/>
        <w:rPr>
          <w:rFonts w:ascii="Times New Roman" w:hAnsi="Times New Roman" w:cs="Times New Roman"/>
          <w:b/>
          <w:sz w:val="24"/>
          <w:szCs w:val="24"/>
        </w:rPr>
      </w:pPr>
    </w:p>
    <w:sectPr w:rsidR="00340C64" w:rsidRPr="00340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96AD1"/>
    <w:multiLevelType w:val="hybridMultilevel"/>
    <w:tmpl w:val="D0E68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B71702"/>
    <w:multiLevelType w:val="hybridMultilevel"/>
    <w:tmpl w:val="FF866EA8"/>
    <w:lvl w:ilvl="0" w:tplc="14766EBE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45D"/>
    <w:rsid w:val="000010F8"/>
    <w:rsid w:val="00014447"/>
    <w:rsid w:val="0002342C"/>
    <w:rsid w:val="00202428"/>
    <w:rsid w:val="00340C64"/>
    <w:rsid w:val="003724AD"/>
    <w:rsid w:val="00406069"/>
    <w:rsid w:val="005406D9"/>
    <w:rsid w:val="0090545D"/>
    <w:rsid w:val="00A05B2C"/>
    <w:rsid w:val="00AA1E31"/>
    <w:rsid w:val="00B5220C"/>
    <w:rsid w:val="00CD58B4"/>
    <w:rsid w:val="00DF7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76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F76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2111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Катюша</dc:creator>
  <cp:lastModifiedBy>Катюша</cp:lastModifiedBy>
  <cp:revision>4</cp:revision>
  <dcterms:created xsi:type="dcterms:W3CDTF">2017-01-30T14:12:00Z</dcterms:created>
  <dcterms:modified xsi:type="dcterms:W3CDTF">2017-01-30T15:54:00Z</dcterms:modified>
</cp:coreProperties>
</file>